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赣州经济技术开发区20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年教师招考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专业技能测试说明</w:t>
      </w:r>
    </w:p>
    <w:p>
      <w:pPr>
        <w:spacing w:line="450" w:lineRule="exact"/>
        <w:jc w:val="center"/>
        <w:rPr>
          <w:rFonts w:hint="eastAsia" w:ascii="方正小标宋简体" w:hAnsi="宋体" w:eastAsia="仿宋_GB2312" w:cs="宋体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1" w:firstLine="640" w:firstLineChars="200"/>
        <w:textAlignment w:val="bottom"/>
        <w:rPr>
          <w:rFonts w:hint="eastAsia" w:ascii="黑体" w:hAnsi="宋体" w:eastAsia="黑体" w:cs="Times New Roman"/>
          <w:b w:val="0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宋体" w:eastAsia="黑体" w:cs="Times New Roman"/>
          <w:b w:val="0"/>
          <w:bCs/>
          <w:sz w:val="32"/>
          <w:szCs w:val="32"/>
          <w:shd w:val="clear" w:color="auto" w:fill="FFFFFF"/>
        </w:rPr>
        <w:t>一、测试对象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baseline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体育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、幼儿园</w:t>
      </w:r>
      <w:r>
        <w:rPr>
          <w:rFonts w:hint="eastAsia" w:ascii="仿宋_GB2312" w:hAnsi="宋体" w:eastAsia="仿宋_GB2312" w:cs="宋体"/>
          <w:sz w:val="32"/>
          <w:szCs w:val="32"/>
        </w:rPr>
        <w:t>职位考生。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left"/>
        <w:rPr>
          <w:rFonts w:hint="eastAsia" w:ascii="仿宋_GB2312" w:hAnsi="宋体" w:eastAsia="仿宋_GB2312"/>
          <w:color w:val="FF000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Times New Roman"/>
          <w:b w:val="0"/>
          <w:bCs/>
          <w:sz w:val="32"/>
          <w:szCs w:val="32"/>
          <w:shd w:val="clear" w:color="auto" w:fill="FFFFFF"/>
        </w:rPr>
        <w:t>二、测试时间：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日（具体时间见面试通知）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left"/>
        <w:rPr>
          <w:rFonts w:hint="eastAsia" w:ascii="仿宋_GB2312" w:hAnsi="宋体" w:eastAsia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宋体" w:eastAsia="黑体" w:cs="Times New Roman"/>
          <w:b w:val="0"/>
          <w:bCs/>
          <w:sz w:val="32"/>
          <w:szCs w:val="32"/>
          <w:shd w:val="clear" w:color="auto" w:fill="FFFFFF"/>
        </w:rPr>
        <w:t>三、地点：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赣州市第五中学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1" w:firstLine="640" w:firstLineChars="200"/>
        <w:textAlignment w:val="bottom"/>
        <w:rPr>
          <w:rFonts w:hint="eastAsia" w:ascii="黑体" w:hAnsi="宋体" w:eastAsia="黑体" w:cs="Times New Roman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Times New Roman"/>
          <w:b w:val="0"/>
          <w:bCs/>
          <w:sz w:val="32"/>
          <w:szCs w:val="32"/>
          <w:shd w:val="clear" w:color="auto" w:fill="FFFFFF"/>
        </w:rPr>
        <w:t>四、测试程序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baseline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宋体"/>
          <w:sz w:val="32"/>
          <w:szCs w:val="32"/>
        </w:rPr>
        <w:t>考生到相应学科考场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候考室</w:t>
      </w:r>
      <w:r>
        <w:rPr>
          <w:rFonts w:hint="eastAsia" w:ascii="仿宋_GB2312" w:hAnsi="宋体" w:eastAsia="仿宋_GB2312" w:cs="宋体"/>
          <w:sz w:val="32"/>
          <w:szCs w:val="32"/>
        </w:rPr>
        <w:t>集中，按抽签号顺序准备测试。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体育学科</w:t>
      </w:r>
      <w:r>
        <w:rPr>
          <w:rFonts w:hint="eastAsia" w:ascii="仿宋_GB2312" w:hAnsi="宋体" w:eastAsia="仿宋_GB2312" w:cs="宋体"/>
          <w:sz w:val="32"/>
          <w:szCs w:val="32"/>
        </w:rPr>
        <w:t>集中进行技能测试后，逐一进行试讲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；幼儿园先集中进行简笔画测试，再按工作人员的引导逐一其它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3项的技能测试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baseline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宋体"/>
          <w:sz w:val="32"/>
          <w:szCs w:val="32"/>
        </w:rPr>
        <w:t>考生在评委和工作人员指引下开始测试，记分员将测试成绩核对后登分。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baseline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宋体"/>
          <w:sz w:val="32"/>
          <w:szCs w:val="32"/>
        </w:rPr>
        <w:t>离场。试讲和技能测试完毕后，方可离开考点。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1" w:firstLine="640" w:firstLineChars="200"/>
        <w:textAlignment w:val="bottom"/>
        <w:rPr>
          <w:rFonts w:hint="eastAsia" w:ascii="黑体" w:hAnsi="宋体" w:eastAsia="黑体" w:cs="Times New Roman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Times New Roman"/>
          <w:b w:val="0"/>
          <w:bCs/>
          <w:sz w:val="32"/>
          <w:szCs w:val="32"/>
          <w:shd w:val="clear" w:color="auto" w:fill="FFFFFF"/>
        </w:rPr>
        <w:t>五、测试内容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3" w:firstLineChars="200"/>
        <w:rPr>
          <w:rFonts w:hint="eastAsia" w:ascii="仿宋_GB2312" w:hAnsi="宋体" w:eastAsia="仿宋_GB2312" w:cs="宋体"/>
          <w:color w:val="000000"/>
          <w:sz w:val="32"/>
          <w:szCs w:val="32"/>
          <w:u w:val="none" w:color="000000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b/>
          <w:sz w:val="32"/>
          <w:szCs w:val="32"/>
        </w:rPr>
        <w:t>简笔画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集中考试：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none" w:color="000000"/>
          <w:lang w:val="en-US" w:eastAsia="zh-CN" w:bidi="ar-SA"/>
        </w:rPr>
        <w:t>8：30分考场进行简笔画测试，现场抽取一个主题作画，测试时间不超过3分钟。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b/>
          <w:sz w:val="32"/>
          <w:szCs w:val="32"/>
        </w:rPr>
        <w:t>专业技能测试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sz w:val="32"/>
          <w:szCs w:val="32"/>
        </w:rPr>
        <w:t>弹唱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b/>
          <w:sz w:val="32"/>
          <w:szCs w:val="32"/>
        </w:rPr>
        <w:t>兴舞蹈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b/>
          <w:sz w:val="32"/>
          <w:szCs w:val="32"/>
        </w:rPr>
        <w:t>讲故事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在引导员的引导下进入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测试</w:t>
      </w:r>
      <w:r>
        <w:rPr>
          <w:rFonts w:hint="eastAsia" w:ascii="仿宋_GB2312" w:hAnsi="宋体" w:eastAsia="仿宋_GB2312" w:cs="宋体"/>
          <w:sz w:val="32"/>
          <w:szCs w:val="32"/>
        </w:rPr>
        <w:t>室，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技能测试</w:t>
      </w:r>
      <w:r>
        <w:rPr>
          <w:rFonts w:hint="eastAsia" w:ascii="仿宋_GB2312" w:hAnsi="宋体" w:eastAsia="仿宋_GB2312" w:cs="宋体"/>
          <w:sz w:val="32"/>
          <w:szCs w:val="32"/>
        </w:rPr>
        <w:t>时间12分钟。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left"/>
        <w:rPr>
          <w:rFonts w:hint="eastAsia" w:ascii="黑体" w:hAnsi="黑体" w:eastAsia="黑体" w:cs="宋体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）测试</w:t>
      </w:r>
      <w:r>
        <w:rPr>
          <w:rFonts w:hint="eastAsia" w:ascii="仿宋_GB2312" w:hAnsi="宋体" w:eastAsia="仿宋_GB2312" w:cs="宋体"/>
          <w:sz w:val="32"/>
          <w:szCs w:val="32"/>
        </w:rPr>
        <w:t>结束后离开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测试</w:t>
      </w:r>
      <w:r>
        <w:rPr>
          <w:rFonts w:hint="eastAsia" w:ascii="仿宋_GB2312" w:hAnsi="宋体" w:eastAsia="仿宋_GB2312" w:cs="宋体"/>
          <w:sz w:val="32"/>
          <w:szCs w:val="32"/>
        </w:rPr>
        <w:t>室，进入休息室等待本人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技能测试</w:t>
      </w:r>
      <w:r>
        <w:rPr>
          <w:rFonts w:hint="eastAsia" w:ascii="仿宋_GB2312" w:hAnsi="宋体" w:eastAsia="仿宋_GB2312" w:cs="宋体"/>
          <w:sz w:val="32"/>
          <w:szCs w:val="32"/>
        </w:rPr>
        <w:t>的小组得分通知。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得到成绩后交回序号牌，带齐个人物品离开考点。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（二）体育专业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100米跑（15分）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A.场地设备：按《田径竞赛规则》的有关规定设置场地，使用短跑测试仪进行测试。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B.测试要求：因场地原因，采用蹲踞式起跑，不使用起跑器，不得穿钉鞋，听仪器发令起跑。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C.测试方法：以仪器记录成绩为准，每位考生只有一次测试机会。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立定跳远（15分）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A.场地设备：使用立定跳远测试仪进行测试。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B.测试要求：考生应在起跳线后起跳，身体任何部位不得触线，原地双脚起跳落地，动作完成后向前走出测试区。测试时只准穿平底运动鞋。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C.测试方法：每人跳3次，以最佳成绩为考试成绩。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1" w:firstLine="640" w:firstLineChars="200"/>
        <w:textAlignment w:val="bottom"/>
        <w:rPr>
          <w:rFonts w:hint="eastAsia" w:ascii="黑体" w:hAnsi="宋体" w:eastAsia="黑体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黑体" w:hAnsi="宋体" w:eastAsia="黑体"/>
          <w:b w:val="0"/>
          <w:bCs/>
          <w:sz w:val="32"/>
          <w:szCs w:val="32"/>
          <w:shd w:val="clear" w:color="auto" w:fill="FFFFFF"/>
        </w:rPr>
        <w:t>六、附件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1" w:firstLine="640" w:firstLineChars="200"/>
        <w:textAlignment w:val="bottom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100米成绩评分表</w:t>
      </w:r>
    </w:p>
    <w:tbl>
      <w:tblPr>
        <w:tblStyle w:val="2"/>
        <w:tblpPr w:leftFromText="180" w:rightFromText="180" w:vertAnchor="text" w:horzAnchor="margin" w:tblpXSpec="center" w:tblpY="2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2116"/>
        <w:gridCol w:w="2021"/>
        <w:gridCol w:w="2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135" w:type="dxa"/>
            <w:gridSpan w:val="2"/>
            <w:tcBorders>
              <w:top w:val="single" w:color="auto" w:sz="8" w:space="0"/>
              <w:left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女子</w:t>
            </w:r>
          </w:p>
        </w:tc>
        <w:tc>
          <w:tcPr>
            <w:tcW w:w="4145" w:type="dxa"/>
            <w:gridSpan w:val="2"/>
            <w:tcBorders>
              <w:top w:val="single" w:color="auto" w:sz="8" w:space="0"/>
              <w:left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男子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成绩（秒）</w:t>
            </w:r>
          </w:p>
        </w:tc>
        <w:tc>
          <w:tcPr>
            <w:tcW w:w="2116" w:type="dxa"/>
            <w:tcBorders>
              <w:top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  <w:tc>
          <w:tcPr>
            <w:tcW w:w="2021" w:type="dxa"/>
            <w:tcBorders>
              <w:top w:val="single" w:color="auto" w:sz="8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成绩（秒）</w:t>
            </w:r>
          </w:p>
        </w:tc>
        <w:tc>
          <w:tcPr>
            <w:tcW w:w="2124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>13.4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>11.3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14.49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14.42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13.86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13.49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13.30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12.76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12.53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12.22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135" w:type="dxa"/>
            <w:gridSpan w:val="2"/>
            <w:tcBorders>
              <w:left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女子</w:t>
            </w:r>
          </w:p>
        </w:tc>
        <w:tc>
          <w:tcPr>
            <w:tcW w:w="4145" w:type="dxa"/>
            <w:gridSpan w:val="2"/>
            <w:tcBorders>
              <w:left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男子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成绩（秒）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成绩（秒）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11.70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11.61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11.19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11.16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10.69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10.72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10.20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10.29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9.72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9.86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9.26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8.80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8.36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14.8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8.64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7.92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8.25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7.50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7.87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7.09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6.69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7.14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6.30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6.78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6.44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5.77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4.84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4.54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3.98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3.71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3.45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2.96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2.72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16.9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2.28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14.8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2.08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1.88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1.02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bottom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2、立定跳远评分表</w:t>
      </w:r>
    </w:p>
    <w:tbl>
      <w:tblPr>
        <w:tblStyle w:val="2"/>
        <w:tblpPr w:leftFromText="180" w:rightFromText="180" w:vertAnchor="text" w:horzAnchor="margin" w:tblpXSpec="center" w:tblpY="326"/>
        <w:tblW w:w="91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034"/>
        <w:gridCol w:w="1363"/>
        <w:gridCol w:w="699"/>
        <w:gridCol w:w="1312"/>
        <w:gridCol w:w="1069"/>
        <w:gridCol w:w="1257"/>
        <w:gridCol w:w="10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44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21"/>
              </w:rPr>
              <w:t>男子</w:t>
            </w:r>
          </w:p>
        </w:tc>
        <w:tc>
          <w:tcPr>
            <w:tcW w:w="466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女子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成绩（厘米）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成绩（厘米）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成绩（厘米）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成绩（厘米）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>288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5.94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>245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6.73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44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21"/>
              </w:rPr>
              <w:t>男子</w:t>
            </w:r>
          </w:p>
        </w:tc>
        <w:tc>
          <w:tcPr>
            <w:tcW w:w="466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女子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成绩（厘米）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成绩（厘米）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成绩（厘米）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成绩（厘米）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14.64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5.76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14.67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6.55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14.36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5.58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14.41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6.38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14.07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5.40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14.16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6.21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13.79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5.23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13.91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6.05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13.52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5.06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13.67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13.24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4.89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13.42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5.72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12.97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4.72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13.18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12.70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4.56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12.94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5.40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12.44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4.40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12.70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5.24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12.17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4.24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12.46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5.09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11.91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4.09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12.23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4.94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11.66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3.94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4.79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3.79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11.77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4.64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11.15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3.64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11.54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4.49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10.90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11.31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4.35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10.65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3.36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10.96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4.21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10.41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3.22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10.87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4.07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10.17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3.09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10.65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3.99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9.93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2.95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10.43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3.80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9.70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2.76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10.22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9.46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3.54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9.23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2.57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9.80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3.41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9.01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2.45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9.59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3.28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8.78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2.34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9.38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3.16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8.56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2.22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9.18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3.03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8.34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8.98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8.13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8.78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7.91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1.89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8.58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7.70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1.79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8.39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1.69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8.19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7.29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1.59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7.09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1.49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7.81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6.89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1.40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7.63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6.69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7.44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6.50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7.26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1.94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6.31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7.08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0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6.12</w:t>
            </w:r>
          </w:p>
        </w:tc>
        <w:tc>
          <w:tcPr>
            <w:tcW w:w="1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6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3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0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6.90</w:t>
            </w:r>
          </w:p>
        </w:tc>
        <w:tc>
          <w:tcPr>
            <w:tcW w:w="12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1.74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81CC4"/>
    <w:rsid w:val="10B8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2021-06-17T12:19:00Z</dcterms:created>
  <dc:creator>北荼。</dc:creator>
  <cp:lastModifiedBy>北荼。</cp:lastModifiedBy>
  <dcterms:modified xsi:type="dcterms:W3CDTF">2021-06-17T12:20:23Z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B0165A818BA9437EA33AC024438ADEBB</vt:lpwstr>
  </property>
</Properties>
</file>